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left"/>
        <w:rPr>
          <w:rStyle w:val="5"/>
          <w:rFonts w:hint="eastAsia" w:cs="仿宋"/>
          <w:b w:val="0"/>
          <w:bCs w:val="0"/>
          <w:sz w:val="32"/>
          <w:lang w:val="en-US" w:eastAsia="zh-CN"/>
        </w:rPr>
      </w:pPr>
      <w:r>
        <w:rPr>
          <w:rStyle w:val="5"/>
          <w:rFonts w:hint="eastAsia" w:cs="仿宋"/>
          <w:b w:val="0"/>
          <w:bCs w:val="0"/>
          <w:sz w:val="32"/>
        </w:rPr>
        <w:t>附件</w:t>
      </w:r>
      <w:r>
        <w:rPr>
          <w:rStyle w:val="5"/>
          <w:rFonts w:hint="eastAsia" w:cs="仿宋"/>
          <w:b w:val="0"/>
          <w:bCs w:val="0"/>
          <w:sz w:val="32"/>
          <w:lang w:val="en-US" w:eastAsia="zh-CN"/>
        </w:rPr>
        <w:t>2</w:t>
      </w:r>
      <w:bookmarkStart w:id="0" w:name="_GoBack"/>
      <w:bookmarkEnd w:id="0"/>
    </w:p>
    <w:p>
      <w:pPr>
        <w:pStyle w:val="2"/>
        <w:jc w:val="center"/>
        <w:rPr>
          <w:sz w:val="48"/>
          <w:szCs w:val="48"/>
        </w:rPr>
      </w:pPr>
      <w:r>
        <w:rPr>
          <w:rStyle w:val="5"/>
          <w:rFonts w:hint="eastAsia" w:cs="仿宋"/>
          <w:b w:val="0"/>
          <w:bCs w:val="0"/>
          <w:sz w:val="32"/>
        </w:rPr>
        <w:t xml:space="preserve"> </w:t>
      </w:r>
      <w:r>
        <w:rPr>
          <w:rStyle w:val="5"/>
          <w:rFonts w:hint="eastAsia" w:cs="仿宋"/>
          <w:bCs w:val="0"/>
          <w:sz w:val="32"/>
        </w:rPr>
        <w:t>甘肃兰州市内旅游推荐</w:t>
      </w:r>
    </w:p>
    <w:p>
      <w:pPr>
        <w:ind w:firstLine="560" w:firstLineChars="200"/>
      </w:pPr>
      <w:r>
        <w:rPr>
          <w:rFonts w:hint="eastAsia"/>
        </w:rPr>
        <w:t>兰州是甘肃省会、中国西北地区的中心城市之一。兰州，俗称“金城”，黄河穿城而过，历史悠久，文化底蕴深厚，有着丰富的自然和人文景观。欢迎您到访兰州，既可感受浓厚的黄河文化，也可品尝地道的兰州特色美食。现推荐以下市区景点（由西向东），希望您能在本次会议上充分交流，顺便了解甘肃兰州。</w:t>
      </w:r>
    </w:p>
    <w:p>
      <w:pPr>
        <w:ind w:firstLine="560" w:firstLineChars="200"/>
      </w:pPr>
      <w:r>
        <w:rPr>
          <w:rFonts w:hint="eastAsia"/>
        </w:rPr>
        <w:t>兰州市区游览景点：</w:t>
      </w:r>
    </w:p>
    <w:p>
      <w:r>
        <w:rPr>
          <w:rFonts w:hint="eastAsia"/>
        </w:rPr>
        <w:t xml:space="preserve">1. </w:t>
      </w:r>
      <w:r>
        <w:rPr>
          <w:rFonts w:hint="eastAsia"/>
          <w:b/>
          <w:bCs w:val="0"/>
        </w:rPr>
        <w:t>甘肃博物馆</w:t>
      </w:r>
      <w:r>
        <w:rPr>
          <w:rFonts w:hint="eastAsia"/>
        </w:rPr>
        <w:t>：重点推荐，该馆珍藏大量历史文物，有是了解甘肃历史文化的好地方。</w:t>
      </w:r>
    </w:p>
    <w:p>
      <w:r>
        <w:rPr>
          <w:rFonts w:hint="eastAsia"/>
        </w:rPr>
        <w:t xml:space="preserve">2. </w:t>
      </w:r>
      <w:r>
        <w:rPr>
          <w:rFonts w:hint="eastAsia"/>
          <w:b/>
          <w:bCs w:val="0"/>
        </w:rPr>
        <w:t>黄河铁桥</w:t>
      </w:r>
      <w:r>
        <w:rPr>
          <w:rFonts w:hint="eastAsia"/>
        </w:rPr>
        <w:t>：兰州的标志性建筑，黄河铁桥不仅是连接两岸的重要通道，更是观赏黄河美景的最佳地点。</w:t>
      </w:r>
    </w:p>
    <w:p>
      <w:r>
        <w:rPr>
          <w:rFonts w:hint="eastAsia"/>
        </w:rPr>
        <w:t xml:space="preserve">3. </w:t>
      </w:r>
      <w:r>
        <w:rPr>
          <w:rFonts w:hint="eastAsia"/>
          <w:b/>
          <w:bCs w:val="0"/>
        </w:rPr>
        <w:t>白塔山公园</w:t>
      </w:r>
      <w:r>
        <w:rPr>
          <w:rFonts w:hint="eastAsia"/>
        </w:rPr>
        <w:t>：位于黄河之滨，山顶的白塔是兰州最高的建筑物，登高望远，可以俯瞰整个兰州城。</w:t>
      </w:r>
    </w:p>
    <w:p>
      <w:r>
        <w:rPr>
          <w:rFonts w:hint="eastAsia"/>
        </w:rPr>
        <w:t xml:space="preserve">4. </w:t>
      </w:r>
      <w:r>
        <w:rPr>
          <w:rFonts w:hint="eastAsia"/>
          <w:b/>
          <w:bCs w:val="0"/>
        </w:rPr>
        <w:t>兰州水车博览园</w:t>
      </w:r>
      <w:r>
        <w:rPr>
          <w:rFonts w:hint="eastAsia"/>
        </w:rPr>
        <w:t>：这里展示了兰州传统的水车文化，是了解黄河文化的好去处。</w:t>
      </w:r>
    </w:p>
    <w:p>
      <w:r>
        <w:rPr>
          <w:rFonts w:hint="eastAsia"/>
        </w:rPr>
        <w:t>5.</w:t>
      </w:r>
      <w:r>
        <w:rPr>
          <w:rFonts w:hint="eastAsia"/>
          <w:b/>
          <w:bCs w:val="0"/>
        </w:rPr>
        <w:t>兰州敦煌艺术馆</w:t>
      </w:r>
      <w:r>
        <w:rPr>
          <w:rFonts w:hint="eastAsia"/>
        </w:rPr>
        <w:t>：重点推荐，这里是传播博大精深的敦煌石窟艺术和优秀民族文化遗产的专业艺术馆。</w:t>
      </w:r>
    </w:p>
    <w:p>
      <w:pPr>
        <w:rPr>
          <w:rStyle w:val="5"/>
          <w:b w:val="0"/>
        </w:rPr>
      </w:pPr>
      <w:r>
        <w:rPr>
          <w:rFonts w:hint="eastAsia"/>
        </w:rPr>
        <w:drawing>
          <wp:anchor distT="0" distB="0" distL="114300" distR="114300" simplePos="0" relativeHeight="251659264" behindDoc="0" locked="0" layoutInCell="1" allowOverlap="1">
            <wp:simplePos x="0" y="0"/>
            <wp:positionH relativeFrom="column">
              <wp:posOffset>202565</wp:posOffset>
            </wp:positionH>
            <wp:positionV relativeFrom="page">
              <wp:posOffset>1802130</wp:posOffset>
            </wp:positionV>
            <wp:extent cx="4553585" cy="2022475"/>
            <wp:effectExtent l="0" t="0" r="18415" b="15875"/>
            <wp:wrapTopAndBottom/>
            <wp:docPr id="8" name="图片 8" descr="兰州旅游线路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兰州旅游线路图"/>
                    <pic:cNvPicPr>
                      <a:picLocks noChangeAspect="1"/>
                    </pic:cNvPicPr>
                  </pic:nvPicPr>
                  <pic:blipFill>
                    <a:blip r:embed="rId6"/>
                    <a:stretch>
                      <a:fillRect/>
                    </a:stretch>
                  </pic:blipFill>
                  <pic:spPr>
                    <a:xfrm>
                      <a:off x="0" y="0"/>
                      <a:ext cx="4553585" cy="2022475"/>
                    </a:xfrm>
                    <a:prstGeom prst="rect">
                      <a:avLst/>
                    </a:prstGeom>
                  </pic:spPr>
                </pic:pic>
              </a:graphicData>
            </a:graphic>
          </wp:anchor>
        </w:drawing>
      </w:r>
      <w:r>
        <w:rPr>
          <w:rFonts w:hint="eastAsia"/>
        </w:rPr>
        <w:t>祝您在兰州度过一个愉快的周末！</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xMTNmNDRjOGY5NjNkNWU3ZjdjNTE1ZjQ4YzU3MmQifQ=="/>
  </w:docVars>
  <w:rsids>
    <w:rsidRoot w:val="76CF0CDA"/>
    <w:rsid w:val="76CF0C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jc w:val="both"/>
      <w:textAlignment w:val="center"/>
    </w:pPr>
    <w:rPr>
      <w:rFonts w:ascii="仿宋" w:hAnsi="仿宋" w:eastAsia="仿宋" w:cs="Times New Roman"/>
      <w:bCs/>
      <w:sz w:val="28"/>
      <w:szCs w:val="28"/>
      <w:shd w:val="clear" w:color="auto" w:fill="FFFFFF"/>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pPr>
    <w:rPr>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2024-06-11T09:03:00Z</dcterms:created>
  <dc:creator>admin</dc:creator>
  <cp:lastModifiedBy>admin</cp:lastModifiedBy>
  <dcterms:modified xsi:type="dcterms:W3CDTF">2024-06-11T09:03:37Z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16700D67558848A880B9177A24CC911B_11</vt:lpwstr>
  </property>
</Properties>
</file>